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2C" w:rsidRPr="000E6CB6" w:rsidRDefault="007B3C4B" w:rsidP="00D9626A">
      <w:pPr>
        <w:spacing w:after="0" w:line="240" w:lineRule="auto"/>
        <w:ind w:left="11057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bookmarkStart w:id="0" w:name="_Hlk9521080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УТВЕРЖДЕНО</w:t>
      </w:r>
      <w:r w:rsidR="00F5096F" w:rsidRPr="000E6CB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Протоколом</w:t>
      </w:r>
      <w:r w:rsidR="0085062C" w:rsidRPr="000E6CB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заседания Совета директоров АО «Микрофинансовая компания Пермского края» </w:t>
      </w:r>
      <w:r w:rsidR="00D9626A" w:rsidRPr="000E6CB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</w:r>
      <w:bookmarkStart w:id="1" w:name="_GoBack"/>
      <w:bookmarkEnd w:id="1"/>
      <w:r w:rsidR="00FF75AF" w:rsidRPr="007708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от </w:t>
      </w:r>
      <w:r w:rsidR="007708F2" w:rsidRPr="007708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08</w:t>
      </w:r>
      <w:r w:rsidR="007C7003" w:rsidRPr="007708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7708F2" w:rsidRPr="007708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мая</w:t>
      </w:r>
      <w:r w:rsidR="008F2B9C" w:rsidRPr="007708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202</w:t>
      </w:r>
      <w:r w:rsidR="007708F2" w:rsidRPr="007708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</w:t>
      </w:r>
      <w:r w:rsidR="008F2B9C" w:rsidRPr="007708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г.</w:t>
      </w:r>
      <w:r w:rsidR="000E6CB6" w:rsidRPr="007708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</w:t>
      </w:r>
      <w:r w:rsidR="007708F2" w:rsidRPr="007708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9</w:t>
      </w:r>
    </w:p>
    <w:bookmarkEnd w:id="0"/>
    <w:p w:rsidR="00B06514" w:rsidRPr="000E6CB6" w:rsidRDefault="00B06514" w:rsidP="00AC1CE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CB6">
        <w:rPr>
          <w:rFonts w:ascii="Times New Roman" w:hAnsi="Times New Roman" w:cs="Times New Roman"/>
          <w:b/>
          <w:sz w:val="24"/>
          <w:szCs w:val="24"/>
        </w:rPr>
        <w:t>Изменения в реестр</w:t>
      </w:r>
      <w:r w:rsidRPr="000E6CB6">
        <w:rPr>
          <w:rFonts w:ascii="Times New Roman" w:hAnsi="Times New Roman" w:cs="Times New Roman"/>
          <w:b/>
          <w:sz w:val="24"/>
          <w:szCs w:val="24"/>
        </w:rPr>
        <w:br/>
        <w:t xml:space="preserve">непрофильных активов АО </w:t>
      </w:r>
      <w:r w:rsidRPr="000E6C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«Микрофинансовая</w:t>
      </w:r>
      <w:r w:rsidR="007C7003" w:rsidRPr="000E6C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0E6C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компания Пермского края»</w:t>
      </w:r>
    </w:p>
    <w:p w:rsidR="00E71010" w:rsidRPr="000E6CB6" w:rsidRDefault="00B06514" w:rsidP="00AC1CEB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6CB6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F86BD9" w:rsidRPr="000E6CB6">
        <w:rPr>
          <w:rFonts w:ascii="Times New Roman" w:hAnsi="Times New Roman" w:cs="Times New Roman"/>
          <w:sz w:val="24"/>
          <w:szCs w:val="24"/>
        </w:rPr>
        <w:t xml:space="preserve">Реестр непрофильных активов </w:t>
      </w:r>
      <w:bookmarkStart w:id="2" w:name="_Hlk29987885"/>
      <w:r w:rsidR="008F2B9C" w:rsidRPr="000E6CB6">
        <w:rPr>
          <w:rFonts w:ascii="Times New Roman" w:hAnsi="Times New Roman" w:cs="Times New Roman"/>
          <w:sz w:val="24"/>
          <w:szCs w:val="24"/>
        </w:rPr>
        <w:t>акционерного общества</w:t>
      </w:r>
      <w:r w:rsidRPr="000E6CB6">
        <w:rPr>
          <w:rFonts w:ascii="Times New Roman" w:hAnsi="Times New Roman" w:cs="Times New Roman"/>
          <w:sz w:val="24"/>
          <w:szCs w:val="24"/>
        </w:rPr>
        <w:t xml:space="preserve"> </w:t>
      </w:r>
      <w:r w:rsidR="00E71010" w:rsidRPr="000E6CB6">
        <w:rPr>
          <w:rFonts w:ascii="Times New Roman" w:eastAsia="Calibri" w:hAnsi="Times New Roman" w:cs="Times New Roman"/>
          <w:sz w:val="24"/>
          <w:szCs w:val="24"/>
          <w:lang w:eastAsia="en-US"/>
        </w:rPr>
        <w:t>«Микрофинансовая компания предпринимательского финансирования Пермского края»</w:t>
      </w:r>
      <w:r w:rsidRPr="000E6C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следующей редакции: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827"/>
        <w:gridCol w:w="1559"/>
        <w:gridCol w:w="1843"/>
        <w:gridCol w:w="1701"/>
        <w:gridCol w:w="1701"/>
        <w:gridCol w:w="2438"/>
      </w:tblGrid>
      <w:tr w:rsidR="00176B31" w:rsidRPr="000E6CB6" w:rsidTr="00A86D83">
        <w:trPr>
          <w:trHeight w:val="20"/>
        </w:trPr>
        <w:tc>
          <w:tcPr>
            <w:tcW w:w="2235" w:type="dxa"/>
            <w:gridSpan w:val="2"/>
          </w:tcPr>
          <w:bookmarkEnd w:id="2"/>
          <w:p w:rsidR="00176B31" w:rsidRPr="000E6CB6" w:rsidRDefault="00176B31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B6">
              <w:rPr>
                <w:rFonts w:ascii="Times New Roman" w:hAnsi="Times New Roman" w:cs="Times New Roman"/>
                <w:sz w:val="24"/>
                <w:szCs w:val="24"/>
              </w:rPr>
              <w:t>Наименование непрофильного актива</w:t>
            </w:r>
          </w:p>
        </w:tc>
        <w:tc>
          <w:tcPr>
            <w:tcW w:w="3827" w:type="dxa"/>
          </w:tcPr>
          <w:p w:rsidR="00176B31" w:rsidRPr="000E6CB6" w:rsidRDefault="00176B31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B6">
              <w:rPr>
                <w:rFonts w:ascii="Times New Roman" w:hAnsi="Times New Roman" w:cs="Times New Roman"/>
                <w:sz w:val="24"/>
                <w:szCs w:val="24"/>
              </w:rPr>
              <w:t>Средства идентификации непрофильного актива</w:t>
            </w:r>
          </w:p>
        </w:tc>
        <w:tc>
          <w:tcPr>
            <w:tcW w:w="1559" w:type="dxa"/>
          </w:tcPr>
          <w:p w:rsidR="00176B31" w:rsidRPr="000E6CB6" w:rsidRDefault="00176B31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B6">
              <w:rPr>
                <w:rFonts w:ascii="Times New Roman" w:hAnsi="Times New Roman" w:cs="Times New Roman"/>
                <w:sz w:val="24"/>
                <w:szCs w:val="24"/>
              </w:rPr>
              <w:t>Вид деятельности, к которой относится непрофильный актив</w:t>
            </w:r>
          </w:p>
        </w:tc>
        <w:tc>
          <w:tcPr>
            <w:tcW w:w="1843" w:type="dxa"/>
          </w:tcPr>
          <w:p w:rsidR="00996F9B" w:rsidRPr="000E6CB6" w:rsidRDefault="00FC65DF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B6">
              <w:rPr>
                <w:rFonts w:ascii="Times New Roman" w:hAnsi="Times New Roman" w:cs="Times New Roman"/>
                <w:sz w:val="24"/>
                <w:szCs w:val="24"/>
              </w:rPr>
              <w:t>Начальная продажная стоимость</w:t>
            </w:r>
            <w:r w:rsidR="00996F9B" w:rsidRPr="000E6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E17" w:rsidRPr="000E6CB6">
              <w:rPr>
                <w:rFonts w:ascii="Times New Roman" w:hAnsi="Times New Roman" w:cs="Times New Roman"/>
                <w:sz w:val="24"/>
                <w:szCs w:val="24"/>
              </w:rPr>
              <w:t xml:space="preserve"> непрофильного актива при первом включении непрофильного актива в реестр непрофильных активов</w:t>
            </w:r>
          </w:p>
          <w:p w:rsidR="00176B31" w:rsidRPr="000E6CB6" w:rsidRDefault="000643F5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B6">
              <w:rPr>
                <w:rFonts w:ascii="Times New Roman" w:hAnsi="Times New Roman" w:cs="Times New Roman"/>
                <w:sz w:val="24"/>
                <w:szCs w:val="24"/>
              </w:rPr>
              <w:t>(руб.</w:t>
            </w:r>
            <w:r w:rsidR="00906E17" w:rsidRPr="000E6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96F9B" w:rsidRPr="000E6CB6" w:rsidRDefault="000643F5" w:rsidP="001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B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непрофильного актива / размер арендной платы на </w:t>
            </w:r>
            <w:r w:rsidR="00996F9B" w:rsidRPr="000E6CB6">
              <w:rPr>
                <w:rFonts w:ascii="Times New Roman" w:hAnsi="Times New Roman" w:cs="Times New Roman"/>
                <w:sz w:val="24"/>
                <w:szCs w:val="24"/>
              </w:rPr>
              <w:t xml:space="preserve">текущую </w:t>
            </w:r>
            <w:r w:rsidRPr="000E6CB6">
              <w:rPr>
                <w:rFonts w:ascii="Times New Roman" w:hAnsi="Times New Roman" w:cs="Times New Roman"/>
                <w:sz w:val="24"/>
                <w:szCs w:val="24"/>
              </w:rPr>
              <w:t xml:space="preserve">дату </w:t>
            </w:r>
          </w:p>
          <w:p w:rsidR="00176B31" w:rsidRPr="000E6CB6" w:rsidRDefault="000643F5" w:rsidP="001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B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701" w:type="dxa"/>
          </w:tcPr>
          <w:p w:rsidR="00176B31" w:rsidRPr="000E6CB6" w:rsidRDefault="00176B31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B6">
              <w:rPr>
                <w:rFonts w:ascii="Times New Roman" w:hAnsi="Times New Roman" w:cs="Times New Roman"/>
                <w:sz w:val="24"/>
                <w:szCs w:val="24"/>
              </w:rPr>
              <w:t>Планируемый способ реализации непрофильного актива</w:t>
            </w:r>
          </w:p>
        </w:tc>
        <w:tc>
          <w:tcPr>
            <w:tcW w:w="2438" w:type="dxa"/>
          </w:tcPr>
          <w:p w:rsidR="00176B31" w:rsidRPr="000E6CB6" w:rsidRDefault="00176B31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B6">
              <w:rPr>
                <w:rFonts w:ascii="Times New Roman" w:hAnsi="Times New Roman" w:cs="Times New Roman"/>
                <w:sz w:val="24"/>
                <w:szCs w:val="24"/>
              </w:rPr>
              <w:t>Описание непрофильного актива, сведения об обременениях</w:t>
            </w:r>
          </w:p>
        </w:tc>
      </w:tr>
      <w:tr w:rsidR="000F0FA6" w:rsidRPr="000E6CB6" w:rsidTr="00176B31">
        <w:trPr>
          <w:trHeight w:val="20"/>
        </w:trPr>
        <w:tc>
          <w:tcPr>
            <w:tcW w:w="15304" w:type="dxa"/>
            <w:gridSpan w:val="8"/>
          </w:tcPr>
          <w:p w:rsidR="003E0564" w:rsidRPr="000E6CB6" w:rsidRDefault="003E0564" w:rsidP="003E056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0F0FA6" w:rsidRPr="000E6CB6" w:rsidTr="00176B31">
        <w:trPr>
          <w:trHeight w:val="20"/>
        </w:trPr>
        <w:tc>
          <w:tcPr>
            <w:tcW w:w="15304" w:type="dxa"/>
            <w:gridSpan w:val="8"/>
          </w:tcPr>
          <w:p w:rsidR="008523B2" w:rsidRPr="000E6CB6" w:rsidRDefault="008523B2" w:rsidP="00C67481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Земельные участки:</w:t>
            </w:r>
          </w:p>
        </w:tc>
      </w:tr>
      <w:tr w:rsidR="00A75453" w:rsidRPr="000E6CB6" w:rsidTr="00176B31">
        <w:trPr>
          <w:trHeight w:val="20"/>
        </w:trPr>
        <w:tc>
          <w:tcPr>
            <w:tcW w:w="15304" w:type="dxa"/>
            <w:gridSpan w:val="8"/>
          </w:tcPr>
          <w:p w:rsidR="00A75453" w:rsidRPr="000E6CB6" w:rsidRDefault="005C4AAE" w:rsidP="003A3278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0D5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3A3278" w:rsidRPr="000E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Жилые помещения, дома, производственные объекты</w:t>
            </w:r>
            <w:r w:rsidR="00A75453" w:rsidRPr="000E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D5149" w:rsidRPr="000E6CB6" w:rsidTr="00A86D83">
        <w:trPr>
          <w:trHeight w:val="1656"/>
        </w:trPr>
        <w:tc>
          <w:tcPr>
            <w:tcW w:w="675" w:type="dxa"/>
          </w:tcPr>
          <w:p w:rsidR="000D5149" w:rsidRPr="000E6CB6" w:rsidRDefault="000D5149" w:rsidP="006412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C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60" w:type="dxa"/>
          </w:tcPr>
          <w:p w:rsidR="000D5149" w:rsidRPr="000E6CB6" w:rsidRDefault="00C2289E" w:rsidP="00C67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89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Административно-производственное здание с земельным участком</w:t>
            </w:r>
          </w:p>
        </w:tc>
        <w:tc>
          <w:tcPr>
            <w:tcW w:w="3827" w:type="dxa"/>
          </w:tcPr>
          <w:p w:rsidR="000B5D5E" w:rsidRPr="000B5D5E" w:rsidRDefault="000B5D5E" w:rsidP="000B5D5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5E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здание:</w:t>
            </w:r>
          </w:p>
          <w:p w:rsidR="000B5D5E" w:rsidRPr="000B5D5E" w:rsidRDefault="000B5D5E" w:rsidP="000B5D5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59:29:0010126:75; общая площадь 118,4 </w:t>
            </w:r>
            <w:proofErr w:type="spellStart"/>
            <w:r w:rsidRPr="000B5D5E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B5D5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B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адрес объекта: Пермский край, </w:t>
            </w:r>
            <w:proofErr w:type="spellStart"/>
            <w:r w:rsidRPr="000B5D5E">
              <w:rPr>
                <w:rFonts w:ascii="Times New Roman" w:eastAsia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0B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г. Оса, ул. Ленина, д. 37а;</w:t>
            </w:r>
          </w:p>
          <w:p w:rsidR="000B5D5E" w:rsidRPr="000B5D5E" w:rsidRDefault="000B5D5E" w:rsidP="000B5D5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участок: </w:t>
            </w:r>
          </w:p>
          <w:p w:rsidR="000B5D5E" w:rsidRPr="000B5D5E" w:rsidRDefault="000B5D5E" w:rsidP="000B5D5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  <w:p w:rsidR="000D5149" w:rsidRPr="00FB3300" w:rsidRDefault="000B5D5E" w:rsidP="000B5D5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59:29:0010126:22; общая площадь 668,9 </w:t>
            </w:r>
            <w:proofErr w:type="spellStart"/>
            <w:r w:rsidRPr="000B5D5E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B5D5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B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адрес объекта: Пермский край, </w:t>
            </w:r>
            <w:proofErr w:type="spellStart"/>
            <w:r w:rsidRPr="000B5D5E">
              <w:rPr>
                <w:rFonts w:ascii="Times New Roman" w:eastAsia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0B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 w:rsidRPr="000B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 Оса, ул. Ленина, д.37а</w:t>
            </w:r>
          </w:p>
        </w:tc>
        <w:tc>
          <w:tcPr>
            <w:tcW w:w="1559" w:type="dxa"/>
          </w:tcPr>
          <w:p w:rsidR="000D5149" w:rsidRPr="000E6CB6" w:rsidRDefault="000B5D5E" w:rsidP="00C67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8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Административно-производственное здание с земельным участком</w:t>
            </w:r>
          </w:p>
        </w:tc>
        <w:tc>
          <w:tcPr>
            <w:tcW w:w="1843" w:type="dxa"/>
          </w:tcPr>
          <w:p w:rsidR="000D5149" w:rsidRPr="000B5D5E" w:rsidRDefault="000B5D5E" w:rsidP="00A86D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1 090 000</w:t>
            </w:r>
          </w:p>
        </w:tc>
        <w:tc>
          <w:tcPr>
            <w:tcW w:w="1701" w:type="dxa"/>
          </w:tcPr>
          <w:p w:rsidR="000D5149" w:rsidRPr="000E6CB6" w:rsidRDefault="000B5D5E" w:rsidP="00A86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1 090 000</w:t>
            </w:r>
          </w:p>
        </w:tc>
        <w:tc>
          <w:tcPr>
            <w:tcW w:w="1701" w:type="dxa"/>
          </w:tcPr>
          <w:p w:rsidR="000D5149" w:rsidRPr="000E6CB6" w:rsidRDefault="000D5149" w:rsidP="0056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B6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438" w:type="dxa"/>
          </w:tcPr>
          <w:p w:rsidR="000D5149" w:rsidRPr="000E6CB6" w:rsidRDefault="00D96CC3" w:rsidP="00C6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5D5E" w:rsidRPr="000E6CB6" w:rsidTr="00A86D83">
        <w:trPr>
          <w:trHeight w:val="1656"/>
        </w:trPr>
        <w:tc>
          <w:tcPr>
            <w:tcW w:w="675" w:type="dxa"/>
          </w:tcPr>
          <w:p w:rsidR="000B5D5E" w:rsidRPr="000B5D5E" w:rsidRDefault="000B5D5E" w:rsidP="006412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560" w:type="dxa"/>
          </w:tcPr>
          <w:p w:rsidR="000B5D5E" w:rsidRPr="00C2289E" w:rsidRDefault="000B5D5E" w:rsidP="00C67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5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Тепличный комплекс земельным участком</w:t>
            </w:r>
          </w:p>
        </w:tc>
        <w:tc>
          <w:tcPr>
            <w:tcW w:w="3827" w:type="dxa"/>
          </w:tcPr>
          <w:p w:rsidR="000B5D5E" w:rsidRPr="000B5D5E" w:rsidRDefault="000B5D5E" w:rsidP="000B5D5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5E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здание:</w:t>
            </w:r>
          </w:p>
          <w:p w:rsidR="000B5D5E" w:rsidRPr="000B5D5E" w:rsidRDefault="000B5D5E" w:rsidP="000B5D5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59:29:0010126:40; общая площадь 343,2 </w:t>
            </w:r>
            <w:proofErr w:type="spellStart"/>
            <w:r w:rsidRPr="000B5D5E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B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адрес объекта: </w:t>
            </w:r>
            <w:proofErr w:type="gramStart"/>
            <w:r w:rsidRPr="000B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0B5D5E">
              <w:rPr>
                <w:rFonts w:ascii="Times New Roman" w:eastAsia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0B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г. Оса, ул. Ленина, д. 35а;</w:t>
            </w:r>
            <w:proofErr w:type="gramEnd"/>
          </w:p>
          <w:p w:rsidR="000B5D5E" w:rsidRPr="000B5D5E" w:rsidRDefault="000B5D5E" w:rsidP="000B5D5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участок: </w:t>
            </w:r>
          </w:p>
          <w:p w:rsidR="000B5D5E" w:rsidRPr="000B5D5E" w:rsidRDefault="000B5D5E" w:rsidP="000B5D5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номер: 59:29:0010126:25; общая площадь 1 070 </w:t>
            </w:r>
            <w:proofErr w:type="spellStart"/>
            <w:r w:rsidRPr="000B5D5E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B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адрес объекта: Пермский край, </w:t>
            </w:r>
            <w:proofErr w:type="spellStart"/>
            <w:r w:rsidRPr="000B5D5E">
              <w:rPr>
                <w:rFonts w:ascii="Times New Roman" w:eastAsia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0B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г. Оса, ул. Ленина, д. 35а</w:t>
            </w:r>
          </w:p>
        </w:tc>
        <w:tc>
          <w:tcPr>
            <w:tcW w:w="1559" w:type="dxa"/>
          </w:tcPr>
          <w:p w:rsidR="000B5D5E" w:rsidRPr="00C2289E" w:rsidRDefault="000B5D5E" w:rsidP="00214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5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Тепличный комплекс земельным участком</w:t>
            </w:r>
          </w:p>
        </w:tc>
        <w:tc>
          <w:tcPr>
            <w:tcW w:w="1843" w:type="dxa"/>
          </w:tcPr>
          <w:p w:rsidR="000B5D5E" w:rsidRDefault="000B5D5E" w:rsidP="00A86D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2 780 000</w:t>
            </w:r>
          </w:p>
        </w:tc>
        <w:tc>
          <w:tcPr>
            <w:tcW w:w="1701" w:type="dxa"/>
          </w:tcPr>
          <w:p w:rsidR="000B5D5E" w:rsidRDefault="000B5D5E" w:rsidP="00A86D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2 780 000</w:t>
            </w:r>
          </w:p>
        </w:tc>
        <w:tc>
          <w:tcPr>
            <w:tcW w:w="1701" w:type="dxa"/>
          </w:tcPr>
          <w:p w:rsidR="000B5D5E" w:rsidRPr="000E6CB6" w:rsidRDefault="000B5D5E" w:rsidP="0056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438" w:type="dxa"/>
          </w:tcPr>
          <w:p w:rsidR="000B5D5E" w:rsidRDefault="000B5D5E" w:rsidP="00C6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0FA6" w:rsidRPr="00AC1CEB" w:rsidRDefault="00F5096F" w:rsidP="00F34B0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E6CB6">
        <w:rPr>
          <w:rFonts w:ascii="Times New Roman" w:hAnsi="Times New Roman" w:cs="Times New Roman"/>
          <w:sz w:val="24"/>
          <w:szCs w:val="24"/>
        </w:rPr>
        <w:t>»</w:t>
      </w:r>
    </w:p>
    <w:sectPr w:rsidR="000F0FA6" w:rsidRPr="00AC1CEB" w:rsidSect="004C2A77">
      <w:footerReference w:type="default" r:id="rId9"/>
      <w:pgSz w:w="16838" w:h="11906" w:orient="landscape"/>
      <w:pgMar w:top="567" w:right="567" w:bottom="56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8C2" w:rsidRDefault="001548C2" w:rsidP="004C2A77">
      <w:pPr>
        <w:spacing w:after="0" w:line="240" w:lineRule="auto"/>
      </w:pPr>
      <w:r>
        <w:separator/>
      </w:r>
    </w:p>
  </w:endnote>
  <w:endnote w:type="continuationSeparator" w:id="0">
    <w:p w:rsidR="001548C2" w:rsidRDefault="001548C2" w:rsidP="004C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C2" w:rsidRDefault="001548C2">
    <w:pPr>
      <w:pStyle w:val="af2"/>
      <w:jc w:val="right"/>
    </w:pPr>
  </w:p>
  <w:p w:rsidR="001548C2" w:rsidRDefault="001548C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8C2" w:rsidRDefault="001548C2" w:rsidP="004C2A77">
      <w:pPr>
        <w:spacing w:after="0" w:line="240" w:lineRule="auto"/>
      </w:pPr>
      <w:r>
        <w:separator/>
      </w:r>
    </w:p>
  </w:footnote>
  <w:footnote w:type="continuationSeparator" w:id="0">
    <w:p w:rsidR="001548C2" w:rsidRDefault="001548C2" w:rsidP="004C2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20CD"/>
    <w:multiLevelType w:val="hybridMultilevel"/>
    <w:tmpl w:val="43706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431AB"/>
    <w:multiLevelType w:val="hybridMultilevel"/>
    <w:tmpl w:val="43706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630C5"/>
    <w:multiLevelType w:val="hybridMultilevel"/>
    <w:tmpl w:val="4310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7566B"/>
    <w:multiLevelType w:val="multilevel"/>
    <w:tmpl w:val="FC168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69385C9B"/>
    <w:multiLevelType w:val="hybridMultilevel"/>
    <w:tmpl w:val="338A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252EE"/>
    <w:multiLevelType w:val="multilevel"/>
    <w:tmpl w:val="854A0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46"/>
    <w:rsid w:val="000221B6"/>
    <w:rsid w:val="00024FB5"/>
    <w:rsid w:val="00025251"/>
    <w:rsid w:val="00027429"/>
    <w:rsid w:val="000643F5"/>
    <w:rsid w:val="000741AB"/>
    <w:rsid w:val="0008210B"/>
    <w:rsid w:val="0008690E"/>
    <w:rsid w:val="000928ED"/>
    <w:rsid w:val="000A1DB1"/>
    <w:rsid w:val="000B5D5E"/>
    <w:rsid w:val="000B624E"/>
    <w:rsid w:val="000B7EF4"/>
    <w:rsid w:val="000D0550"/>
    <w:rsid w:val="000D5149"/>
    <w:rsid w:val="000E112F"/>
    <w:rsid w:val="000E6CB6"/>
    <w:rsid w:val="000F0FA6"/>
    <w:rsid w:val="001017C2"/>
    <w:rsid w:val="001127C0"/>
    <w:rsid w:val="00112946"/>
    <w:rsid w:val="00114571"/>
    <w:rsid w:val="001548C2"/>
    <w:rsid w:val="00154C47"/>
    <w:rsid w:val="00160D71"/>
    <w:rsid w:val="001728B2"/>
    <w:rsid w:val="00176B31"/>
    <w:rsid w:val="00180D40"/>
    <w:rsid w:val="00182382"/>
    <w:rsid w:val="00182A3C"/>
    <w:rsid w:val="00185FD9"/>
    <w:rsid w:val="001A0DA2"/>
    <w:rsid w:val="001A224E"/>
    <w:rsid w:val="001A2A2B"/>
    <w:rsid w:val="001B7230"/>
    <w:rsid w:val="001C7EC3"/>
    <w:rsid w:val="001E0C56"/>
    <w:rsid w:val="001E4A00"/>
    <w:rsid w:val="001E724D"/>
    <w:rsid w:val="002058A6"/>
    <w:rsid w:val="0023683A"/>
    <w:rsid w:val="002407EC"/>
    <w:rsid w:val="00247F9B"/>
    <w:rsid w:val="002922B6"/>
    <w:rsid w:val="00294A1F"/>
    <w:rsid w:val="00296AB5"/>
    <w:rsid w:val="002A77D1"/>
    <w:rsid w:val="002C0E73"/>
    <w:rsid w:val="00331129"/>
    <w:rsid w:val="00346E42"/>
    <w:rsid w:val="00373899"/>
    <w:rsid w:val="003831AB"/>
    <w:rsid w:val="00392824"/>
    <w:rsid w:val="00395771"/>
    <w:rsid w:val="003A3278"/>
    <w:rsid w:val="003A53EF"/>
    <w:rsid w:val="003B3FD8"/>
    <w:rsid w:val="003C6E1C"/>
    <w:rsid w:val="003D5269"/>
    <w:rsid w:val="003E0564"/>
    <w:rsid w:val="003E21E7"/>
    <w:rsid w:val="003E42F8"/>
    <w:rsid w:val="00413DEC"/>
    <w:rsid w:val="00414540"/>
    <w:rsid w:val="004327DA"/>
    <w:rsid w:val="00432816"/>
    <w:rsid w:val="00441963"/>
    <w:rsid w:val="0047071A"/>
    <w:rsid w:val="00471B82"/>
    <w:rsid w:val="004742C5"/>
    <w:rsid w:val="00475010"/>
    <w:rsid w:val="00495867"/>
    <w:rsid w:val="004971E6"/>
    <w:rsid w:val="004C2A77"/>
    <w:rsid w:val="004C6228"/>
    <w:rsid w:val="004D67C0"/>
    <w:rsid w:val="004D68A0"/>
    <w:rsid w:val="00502D9B"/>
    <w:rsid w:val="00507B69"/>
    <w:rsid w:val="00525D04"/>
    <w:rsid w:val="00564CD1"/>
    <w:rsid w:val="00575AFE"/>
    <w:rsid w:val="00582510"/>
    <w:rsid w:val="005839C0"/>
    <w:rsid w:val="00586F80"/>
    <w:rsid w:val="00592936"/>
    <w:rsid w:val="00594E28"/>
    <w:rsid w:val="005B0DDC"/>
    <w:rsid w:val="005B4A9B"/>
    <w:rsid w:val="005C0D40"/>
    <w:rsid w:val="005C4AAE"/>
    <w:rsid w:val="005E109A"/>
    <w:rsid w:val="005E50BB"/>
    <w:rsid w:val="005F4214"/>
    <w:rsid w:val="0061117F"/>
    <w:rsid w:val="00624C27"/>
    <w:rsid w:val="00641294"/>
    <w:rsid w:val="00696712"/>
    <w:rsid w:val="00696721"/>
    <w:rsid w:val="006B1869"/>
    <w:rsid w:val="006B67D7"/>
    <w:rsid w:val="006C1575"/>
    <w:rsid w:val="006C32BA"/>
    <w:rsid w:val="006C355B"/>
    <w:rsid w:val="006C457F"/>
    <w:rsid w:val="006D24AE"/>
    <w:rsid w:val="006E4DE6"/>
    <w:rsid w:val="006E76AB"/>
    <w:rsid w:val="006F4E50"/>
    <w:rsid w:val="00721F5D"/>
    <w:rsid w:val="00725BAD"/>
    <w:rsid w:val="00743B26"/>
    <w:rsid w:val="00750438"/>
    <w:rsid w:val="0075445E"/>
    <w:rsid w:val="007561CD"/>
    <w:rsid w:val="007708F2"/>
    <w:rsid w:val="00774D60"/>
    <w:rsid w:val="00776146"/>
    <w:rsid w:val="007860B9"/>
    <w:rsid w:val="00786F89"/>
    <w:rsid w:val="007A59BB"/>
    <w:rsid w:val="007B3C4B"/>
    <w:rsid w:val="007C7003"/>
    <w:rsid w:val="007D5695"/>
    <w:rsid w:val="007E3EDD"/>
    <w:rsid w:val="007E5E77"/>
    <w:rsid w:val="007F7834"/>
    <w:rsid w:val="008028CB"/>
    <w:rsid w:val="0080422B"/>
    <w:rsid w:val="00827921"/>
    <w:rsid w:val="0084606E"/>
    <w:rsid w:val="00846AFB"/>
    <w:rsid w:val="0085062C"/>
    <w:rsid w:val="008523B2"/>
    <w:rsid w:val="008752CF"/>
    <w:rsid w:val="008936D7"/>
    <w:rsid w:val="008A019E"/>
    <w:rsid w:val="008C2EBE"/>
    <w:rsid w:val="008C3258"/>
    <w:rsid w:val="008C5B3A"/>
    <w:rsid w:val="008C6D62"/>
    <w:rsid w:val="008D2CFA"/>
    <w:rsid w:val="008D5CF0"/>
    <w:rsid w:val="008E0C5F"/>
    <w:rsid w:val="008E13CF"/>
    <w:rsid w:val="008F2B9C"/>
    <w:rsid w:val="009003C5"/>
    <w:rsid w:val="00906E17"/>
    <w:rsid w:val="00916A1A"/>
    <w:rsid w:val="009172F8"/>
    <w:rsid w:val="00917CB2"/>
    <w:rsid w:val="009278A5"/>
    <w:rsid w:val="00927A0A"/>
    <w:rsid w:val="009463A5"/>
    <w:rsid w:val="0095539E"/>
    <w:rsid w:val="00955E17"/>
    <w:rsid w:val="0095675D"/>
    <w:rsid w:val="00956E40"/>
    <w:rsid w:val="00964228"/>
    <w:rsid w:val="009656A9"/>
    <w:rsid w:val="00996F9B"/>
    <w:rsid w:val="00997FE0"/>
    <w:rsid w:val="009A6653"/>
    <w:rsid w:val="009B4BA9"/>
    <w:rsid w:val="009D0440"/>
    <w:rsid w:val="009D28A3"/>
    <w:rsid w:val="00A07102"/>
    <w:rsid w:val="00A24D09"/>
    <w:rsid w:val="00A4258D"/>
    <w:rsid w:val="00A75453"/>
    <w:rsid w:val="00A756C9"/>
    <w:rsid w:val="00A86D83"/>
    <w:rsid w:val="00AA2B99"/>
    <w:rsid w:val="00AC1CEB"/>
    <w:rsid w:val="00AE6A93"/>
    <w:rsid w:val="00B02B2C"/>
    <w:rsid w:val="00B03E02"/>
    <w:rsid w:val="00B06514"/>
    <w:rsid w:val="00B2633C"/>
    <w:rsid w:val="00B44507"/>
    <w:rsid w:val="00B541AB"/>
    <w:rsid w:val="00B62358"/>
    <w:rsid w:val="00B7334B"/>
    <w:rsid w:val="00B77C50"/>
    <w:rsid w:val="00BA62B7"/>
    <w:rsid w:val="00BB441B"/>
    <w:rsid w:val="00BB78F6"/>
    <w:rsid w:val="00BC311C"/>
    <w:rsid w:val="00BD10C1"/>
    <w:rsid w:val="00BD25D1"/>
    <w:rsid w:val="00C00F09"/>
    <w:rsid w:val="00C05DEB"/>
    <w:rsid w:val="00C20477"/>
    <w:rsid w:val="00C2289E"/>
    <w:rsid w:val="00C3437C"/>
    <w:rsid w:val="00C35584"/>
    <w:rsid w:val="00C610EB"/>
    <w:rsid w:val="00C67481"/>
    <w:rsid w:val="00CB0906"/>
    <w:rsid w:val="00CB15F9"/>
    <w:rsid w:val="00CB6CE3"/>
    <w:rsid w:val="00CC2FF7"/>
    <w:rsid w:val="00CE5179"/>
    <w:rsid w:val="00CE690E"/>
    <w:rsid w:val="00CE7D05"/>
    <w:rsid w:val="00CF7381"/>
    <w:rsid w:val="00D22190"/>
    <w:rsid w:val="00D30768"/>
    <w:rsid w:val="00D43EFB"/>
    <w:rsid w:val="00D535D0"/>
    <w:rsid w:val="00D62714"/>
    <w:rsid w:val="00D638CB"/>
    <w:rsid w:val="00D95841"/>
    <w:rsid w:val="00D9626A"/>
    <w:rsid w:val="00D96CC3"/>
    <w:rsid w:val="00D97FF7"/>
    <w:rsid w:val="00DC3674"/>
    <w:rsid w:val="00DC4940"/>
    <w:rsid w:val="00DD0FF8"/>
    <w:rsid w:val="00DD2EC7"/>
    <w:rsid w:val="00DE23DC"/>
    <w:rsid w:val="00DE2824"/>
    <w:rsid w:val="00DE4427"/>
    <w:rsid w:val="00DE51FB"/>
    <w:rsid w:val="00DE6007"/>
    <w:rsid w:val="00E2612F"/>
    <w:rsid w:val="00E30CAE"/>
    <w:rsid w:val="00E51C9D"/>
    <w:rsid w:val="00E62052"/>
    <w:rsid w:val="00E67DA8"/>
    <w:rsid w:val="00E71010"/>
    <w:rsid w:val="00E96054"/>
    <w:rsid w:val="00EA2C60"/>
    <w:rsid w:val="00EB1C2B"/>
    <w:rsid w:val="00EB4AC4"/>
    <w:rsid w:val="00ED6464"/>
    <w:rsid w:val="00ED7101"/>
    <w:rsid w:val="00F06233"/>
    <w:rsid w:val="00F131B9"/>
    <w:rsid w:val="00F1470A"/>
    <w:rsid w:val="00F25FD0"/>
    <w:rsid w:val="00F33755"/>
    <w:rsid w:val="00F34B07"/>
    <w:rsid w:val="00F5096F"/>
    <w:rsid w:val="00F5368D"/>
    <w:rsid w:val="00F564FB"/>
    <w:rsid w:val="00F73D87"/>
    <w:rsid w:val="00F86BD9"/>
    <w:rsid w:val="00F86CB6"/>
    <w:rsid w:val="00F93213"/>
    <w:rsid w:val="00FA5F7B"/>
    <w:rsid w:val="00FA67E8"/>
    <w:rsid w:val="00FA758E"/>
    <w:rsid w:val="00FB2034"/>
    <w:rsid w:val="00FB5010"/>
    <w:rsid w:val="00FC06D9"/>
    <w:rsid w:val="00FC4E0D"/>
    <w:rsid w:val="00FC65DF"/>
    <w:rsid w:val="00FC6BD1"/>
    <w:rsid w:val="00FE3976"/>
    <w:rsid w:val="00FF0ED1"/>
    <w:rsid w:val="00FF75AF"/>
    <w:rsid w:val="00FF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E4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56E40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56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"/>
    <w:basedOn w:val="a"/>
    <w:rsid w:val="0061117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a">
    <w:name w:val="Normal (Web)"/>
    <w:basedOn w:val="a"/>
    <w:uiPriority w:val="99"/>
    <w:unhideWhenUsed/>
    <w:rsid w:val="004C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46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C6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6BD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6BD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6BD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6BD1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C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C2A77"/>
  </w:style>
  <w:style w:type="paragraph" w:styleId="af2">
    <w:name w:val="footer"/>
    <w:basedOn w:val="a"/>
    <w:link w:val="af3"/>
    <w:uiPriority w:val="99"/>
    <w:unhideWhenUsed/>
    <w:rsid w:val="004C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C2A77"/>
  </w:style>
  <w:style w:type="paragraph" w:styleId="af4">
    <w:name w:val="Revision"/>
    <w:hidden/>
    <w:uiPriority w:val="99"/>
    <w:semiHidden/>
    <w:rsid w:val="009D04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E4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56E40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56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"/>
    <w:basedOn w:val="a"/>
    <w:rsid w:val="0061117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a">
    <w:name w:val="Normal (Web)"/>
    <w:basedOn w:val="a"/>
    <w:uiPriority w:val="99"/>
    <w:unhideWhenUsed/>
    <w:rsid w:val="004C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46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C6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6BD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6BD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6BD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6BD1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C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C2A77"/>
  </w:style>
  <w:style w:type="paragraph" w:styleId="af2">
    <w:name w:val="footer"/>
    <w:basedOn w:val="a"/>
    <w:link w:val="af3"/>
    <w:uiPriority w:val="99"/>
    <w:unhideWhenUsed/>
    <w:rsid w:val="004C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C2A77"/>
  </w:style>
  <w:style w:type="paragraph" w:styleId="af4">
    <w:name w:val="Revision"/>
    <w:hidden/>
    <w:uiPriority w:val="99"/>
    <w:semiHidden/>
    <w:rsid w:val="009D0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C9CBE-F936-4FC5-8934-934F970D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Pcrp</dc:creator>
  <cp:keywords/>
  <dc:description/>
  <cp:lastModifiedBy>Бухарин Алексей</cp:lastModifiedBy>
  <cp:revision>33</cp:revision>
  <cp:lastPrinted>2022-06-06T05:42:00Z</cp:lastPrinted>
  <dcterms:created xsi:type="dcterms:W3CDTF">2020-01-16T09:30:00Z</dcterms:created>
  <dcterms:modified xsi:type="dcterms:W3CDTF">2024-05-07T08:43:00Z</dcterms:modified>
</cp:coreProperties>
</file>